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D18" w:rsidRPr="00F16D18" w:rsidRDefault="00F16D18" w:rsidP="00DA6B93">
      <w:pPr>
        <w:spacing w:line="480" w:lineRule="auto"/>
        <w:rPr>
          <w:rFonts w:ascii="Times New Roman" w:hAnsi="Times New Roman" w:cs="Times New Roman"/>
          <w:b/>
        </w:rPr>
      </w:pPr>
      <w:r w:rsidRPr="00F16D18">
        <w:rPr>
          <w:rFonts w:ascii="Times New Roman" w:hAnsi="Times New Roman" w:cs="Times New Roman"/>
          <w:b/>
        </w:rPr>
        <w:t>Over the last few years, the Executive branch of the United States' government has enacted a number of policies that puts the Rule of Law into question. What does it mean that the United States is a country of laws and not of men? Is the Rule of Law a myth? Why or Why not? All references should be documented using APA format.</w:t>
      </w:r>
      <w:bookmarkStart w:id="0" w:name="_GoBack"/>
      <w:bookmarkEnd w:id="0"/>
    </w:p>
    <w:p w:rsidR="00F16D18" w:rsidRDefault="00F16D18" w:rsidP="00DA6B93">
      <w:pPr>
        <w:spacing w:line="480" w:lineRule="auto"/>
        <w:rPr>
          <w:rFonts w:ascii="Times New Roman" w:hAnsi="Times New Roman" w:cs="Times New Roman"/>
        </w:rPr>
      </w:pPr>
    </w:p>
    <w:p w:rsidR="00DA6B93" w:rsidRPr="00DA6B93" w:rsidRDefault="00DA6B93" w:rsidP="00DA6B93">
      <w:pPr>
        <w:spacing w:line="480" w:lineRule="auto"/>
        <w:rPr>
          <w:rFonts w:ascii="Times New Roman" w:hAnsi="Times New Roman" w:cs="Times New Roman"/>
        </w:rPr>
      </w:pPr>
      <w:r w:rsidRPr="00DA6B93">
        <w:rPr>
          <w:rFonts w:ascii="Times New Roman" w:hAnsi="Times New Roman" w:cs="Times New Roman"/>
        </w:rPr>
        <w:t xml:space="preserve">The United </w:t>
      </w:r>
      <w:r w:rsidRPr="00DA6B93">
        <w:rPr>
          <w:rFonts w:ascii="Times New Roman" w:hAnsi="Times New Roman" w:cs="Times New Roman"/>
        </w:rPr>
        <w:t xml:space="preserve">States of America is ‘a country </w:t>
      </w:r>
      <w:r w:rsidRPr="00DA6B93">
        <w:rPr>
          <w:rFonts w:ascii="Times New Roman" w:hAnsi="Times New Roman" w:cs="Times New Roman"/>
        </w:rPr>
        <w:t>of laws and not of m</w:t>
      </w:r>
      <w:r w:rsidRPr="00DA6B93">
        <w:rPr>
          <w:rFonts w:ascii="Times New Roman" w:hAnsi="Times New Roman" w:cs="Times New Roman"/>
        </w:rPr>
        <w:t xml:space="preserve">en’ because of its adherence to </w:t>
      </w:r>
      <w:r w:rsidRPr="00DA6B93">
        <w:rPr>
          <w:rFonts w:ascii="Times New Roman" w:hAnsi="Times New Roman" w:cs="Times New Roman"/>
        </w:rPr>
        <w:t>the Rule of Law</w:t>
      </w:r>
      <w:r w:rsidRPr="00DA6B93">
        <w:rPr>
          <w:rFonts w:ascii="Times New Roman" w:hAnsi="Times New Roman" w:cs="Times New Roman"/>
        </w:rPr>
        <w:t>.</w:t>
      </w:r>
      <w:r w:rsidRPr="00DA6B93">
        <w:rPr>
          <w:rFonts w:ascii="Times New Roman" w:hAnsi="Times New Roman" w:cs="Times New Roman"/>
        </w:rPr>
        <w:t xml:space="preserve"> This is to say that every person, institution or entity, both private and public, is held accountable to the laws of the land. </w:t>
      </w:r>
    </w:p>
    <w:p w:rsidR="0054241C" w:rsidRDefault="00DA6B93" w:rsidP="00DA6B93">
      <w:pPr>
        <w:spacing w:line="480" w:lineRule="auto"/>
        <w:rPr>
          <w:rFonts w:ascii="Times New Roman" w:hAnsi="Times New Roman" w:cs="Times New Roman"/>
        </w:rPr>
      </w:pPr>
      <w:r w:rsidRPr="00DA6B93">
        <w:rPr>
          <w:rFonts w:ascii="Times New Roman" w:hAnsi="Times New Roman" w:cs="Times New Roman"/>
        </w:rPr>
        <w:t>The</w:t>
      </w:r>
      <w:r w:rsidRPr="00DA6B93">
        <w:rPr>
          <w:rFonts w:ascii="Times New Roman" w:hAnsi="Times New Roman" w:cs="Times New Roman"/>
        </w:rPr>
        <w:t xml:space="preserve"> premise that everyone is equally accountable </w:t>
      </w:r>
      <w:r w:rsidR="00F554EB">
        <w:rPr>
          <w:rFonts w:ascii="Times New Roman" w:hAnsi="Times New Roman" w:cs="Times New Roman"/>
        </w:rPr>
        <w:t>to the Rule of L</w:t>
      </w:r>
      <w:r w:rsidRPr="00DA6B93">
        <w:rPr>
          <w:rFonts w:ascii="Times New Roman" w:hAnsi="Times New Roman" w:cs="Times New Roman"/>
        </w:rPr>
        <w:t xml:space="preserve">aw is a myth.  </w:t>
      </w:r>
      <w:r w:rsidR="00FD5E7C">
        <w:rPr>
          <w:rFonts w:ascii="Times New Roman" w:hAnsi="Times New Roman" w:cs="Times New Roman"/>
        </w:rPr>
        <w:t>As an alternative to the</w:t>
      </w:r>
      <w:r w:rsidR="00F554EB">
        <w:rPr>
          <w:rFonts w:ascii="Times New Roman" w:hAnsi="Times New Roman" w:cs="Times New Roman"/>
        </w:rPr>
        <w:t xml:space="preserve"> </w:t>
      </w:r>
      <w:r w:rsidRPr="00DA6B93">
        <w:rPr>
          <w:rFonts w:ascii="Times New Roman" w:hAnsi="Times New Roman" w:cs="Times New Roman"/>
        </w:rPr>
        <w:t>common law</w:t>
      </w:r>
      <w:r w:rsidR="00FD5E7C">
        <w:rPr>
          <w:rFonts w:ascii="Times New Roman" w:hAnsi="Times New Roman" w:cs="Times New Roman"/>
        </w:rPr>
        <w:t xml:space="preserve"> in traditional</w:t>
      </w:r>
      <w:r w:rsidR="00FD5E7C" w:rsidRPr="00FD5E7C">
        <w:t xml:space="preserve"> </w:t>
      </w:r>
      <w:r w:rsidR="00FD5E7C" w:rsidRPr="00FD5E7C">
        <w:rPr>
          <w:rFonts w:ascii="Times New Roman" w:hAnsi="Times New Roman" w:cs="Times New Roman"/>
        </w:rPr>
        <w:t>monarch</w:t>
      </w:r>
      <w:r w:rsidRPr="00DA6B93">
        <w:rPr>
          <w:rFonts w:ascii="Times New Roman" w:hAnsi="Times New Roman" w:cs="Times New Roman"/>
        </w:rPr>
        <w:t xml:space="preserve"> governance, the Rule of Law derives its power from its great emotive appeal</w:t>
      </w:r>
      <w:r w:rsidR="00F16D18" w:rsidRPr="00F16D18">
        <w:t xml:space="preserve"> </w:t>
      </w:r>
      <w:r w:rsidR="00F16D18" w:rsidRPr="00F16D18">
        <w:rPr>
          <w:rFonts w:ascii="Times New Roman" w:hAnsi="Times New Roman" w:cs="Times New Roman"/>
        </w:rPr>
        <w:t xml:space="preserve">(Brand, 2019). </w:t>
      </w:r>
      <w:r w:rsidRPr="00DA6B93">
        <w:rPr>
          <w:rFonts w:ascii="Times New Roman" w:hAnsi="Times New Roman" w:cs="Times New Roman"/>
        </w:rPr>
        <w:t xml:space="preserve"> This principle suggests the absence of dictatorship and arbitrariness </w:t>
      </w:r>
      <w:r w:rsidR="00F554EB">
        <w:rPr>
          <w:rFonts w:ascii="Times New Roman" w:hAnsi="Times New Roman" w:cs="Times New Roman"/>
        </w:rPr>
        <w:t xml:space="preserve">from the </w:t>
      </w:r>
      <w:r w:rsidR="00F554EB">
        <w:rPr>
          <w:rFonts w:ascii="Times New Roman" w:hAnsi="Times New Roman" w:cs="Times New Roman"/>
          <w:sz w:val="24"/>
          <w:szCs w:val="24"/>
        </w:rPr>
        <w:t>subjection of personal rule</w:t>
      </w:r>
      <w:r w:rsidR="00F554EB">
        <w:rPr>
          <w:rFonts w:ascii="Times New Roman" w:hAnsi="Times New Roman" w:cs="Times New Roman"/>
        </w:rPr>
        <w:t>,</w:t>
      </w:r>
      <w:r w:rsidRPr="00DA6B93">
        <w:rPr>
          <w:rFonts w:ascii="Times New Roman" w:hAnsi="Times New Roman" w:cs="Times New Roman"/>
        </w:rPr>
        <w:t xml:space="preserve"> </w:t>
      </w:r>
      <w:r w:rsidR="00F554EB">
        <w:rPr>
          <w:rFonts w:ascii="Times New Roman" w:hAnsi="Times New Roman" w:cs="Times New Roman"/>
        </w:rPr>
        <w:t>to a fair</w:t>
      </w:r>
      <w:r w:rsidRPr="00DA6B93">
        <w:rPr>
          <w:rFonts w:ascii="Times New Roman" w:hAnsi="Times New Roman" w:cs="Times New Roman"/>
        </w:rPr>
        <w:t xml:space="preserve"> </w:t>
      </w:r>
      <w:r w:rsidR="00F554EB">
        <w:rPr>
          <w:rFonts w:ascii="Times New Roman" w:hAnsi="Times New Roman" w:cs="Times New Roman"/>
        </w:rPr>
        <w:t xml:space="preserve">and </w:t>
      </w:r>
      <w:r w:rsidRPr="00DA6B93">
        <w:rPr>
          <w:rFonts w:ascii="Times New Roman" w:hAnsi="Times New Roman" w:cs="Times New Roman"/>
        </w:rPr>
        <w:t xml:space="preserve">impartial rule. However, in many ways the Rule of Law is used to mask the violent nature of State Power. </w:t>
      </w:r>
      <w:r w:rsidR="0054241C">
        <w:rPr>
          <w:rFonts w:ascii="Times New Roman" w:hAnsi="Times New Roman" w:cs="Times New Roman"/>
        </w:rPr>
        <w:t>The belief that the Rule of Law is fair leading to citizens supporting State Laws opens a lee way for the state to slowly curtail their freedom.</w:t>
      </w:r>
      <w:r w:rsidR="00FD5E7C">
        <w:rPr>
          <w:rFonts w:ascii="Times New Roman" w:hAnsi="Times New Roman" w:cs="Times New Roman"/>
        </w:rPr>
        <w:t xml:space="preserve"> The law is merely an illusion. Many parts of the law are v</w:t>
      </w:r>
      <w:r w:rsidR="00F16D18">
        <w:rPr>
          <w:rFonts w:ascii="Times New Roman" w:hAnsi="Times New Roman" w:cs="Times New Roman"/>
        </w:rPr>
        <w:t xml:space="preserve">ague and are barely objectives (Brand, </w:t>
      </w:r>
      <w:r w:rsidR="00F16D18" w:rsidRPr="00F16D18">
        <w:rPr>
          <w:rFonts w:ascii="Times New Roman" w:hAnsi="Times New Roman" w:cs="Times New Roman"/>
        </w:rPr>
        <w:t xml:space="preserve">2019). </w:t>
      </w:r>
      <w:r w:rsidR="00FD5E7C">
        <w:rPr>
          <w:rFonts w:ascii="Times New Roman" w:hAnsi="Times New Roman" w:cs="Times New Roman"/>
        </w:rPr>
        <w:t>The legislative edicts are also subject to biases and the agendas of those who interpret them. Therefore with the state in power to enforce law, citizens are rendered submissive to the State’</w:t>
      </w:r>
      <w:r w:rsidR="00F16D18">
        <w:rPr>
          <w:rFonts w:ascii="Times New Roman" w:hAnsi="Times New Roman" w:cs="Times New Roman"/>
        </w:rPr>
        <w:t>s Authority (</w:t>
      </w:r>
      <w:proofErr w:type="spellStart"/>
      <w:r w:rsidR="00F16D18">
        <w:rPr>
          <w:rFonts w:ascii="Times New Roman" w:hAnsi="Times New Roman" w:cs="Times New Roman"/>
        </w:rPr>
        <w:t>Barnhizer</w:t>
      </w:r>
      <w:proofErr w:type="spellEnd"/>
      <w:r w:rsidR="00F16D18">
        <w:rPr>
          <w:rFonts w:ascii="Times New Roman" w:hAnsi="Times New Roman" w:cs="Times New Roman"/>
        </w:rPr>
        <w:t xml:space="preserve"> &amp; </w:t>
      </w:r>
      <w:proofErr w:type="spellStart"/>
      <w:r w:rsidR="00F16D18">
        <w:rPr>
          <w:rFonts w:ascii="Times New Roman" w:hAnsi="Times New Roman" w:cs="Times New Roman"/>
        </w:rPr>
        <w:t>Barnhizer</w:t>
      </w:r>
      <w:proofErr w:type="spellEnd"/>
      <w:r w:rsidR="00F16D18">
        <w:rPr>
          <w:rFonts w:ascii="Times New Roman" w:hAnsi="Times New Roman" w:cs="Times New Roman"/>
        </w:rPr>
        <w:t xml:space="preserve">, </w:t>
      </w:r>
      <w:r w:rsidR="00F16D18" w:rsidRPr="00F16D18">
        <w:rPr>
          <w:rFonts w:ascii="Times New Roman" w:hAnsi="Times New Roman" w:cs="Times New Roman"/>
        </w:rPr>
        <w:t>2019).</w:t>
      </w:r>
    </w:p>
    <w:p w:rsidR="0054241C" w:rsidRDefault="0054241C" w:rsidP="00DA6B93">
      <w:pPr>
        <w:spacing w:line="480" w:lineRule="auto"/>
        <w:rPr>
          <w:rFonts w:ascii="Times New Roman" w:hAnsi="Times New Roman" w:cs="Times New Roman"/>
        </w:rPr>
      </w:pPr>
    </w:p>
    <w:p w:rsidR="00DA6B93" w:rsidRDefault="00DA6B93" w:rsidP="00DA6B93">
      <w:pPr>
        <w:spacing w:line="480" w:lineRule="auto"/>
        <w:rPr>
          <w:rFonts w:ascii="Times New Roman" w:hAnsi="Times New Roman" w:cs="Times New Roman"/>
        </w:rPr>
      </w:pPr>
    </w:p>
    <w:p w:rsidR="0035612A" w:rsidRDefault="0035612A" w:rsidP="00DA6B93">
      <w:pPr>
        <w:spacing w:line="480" w:lineRule="auto"/>
        <w:rPr>
          <w:rFonts w:ascii="Times New Roman" w:hAnsi="Times New Roman" w:cs="Times New Roman"/>
        </w:rPr>
      </w:pPr>
    </w:p>
    <w:p w:rsidR="0035612A" w:rsidRDefault="0035612A" w:rsidP="00DA6B93">
      <w:pPr>
        <w:spacing w:line="480" w:lineRule="auto"/>
        <w:rPr>
          <w:rFonts w:ascii="Times New Roman" w:hAnsi="Times New Roman" w:cs="Times New Roman"/>
        </w:rPr>
      </w:pPr>
    </w:p>
    <w:p w:rsidR="0035612A" w:rsidRDefault="0035612A" w:rsidP="00DA6B93">
      <w:pPr>
        <w:spacing w:line="480" w:lineRule="auto"/>
        <w:rPr>
          <w:rFonts w:ascii="Times New Roman" w:hAnsi="Times New Roman" w:cs="Times New Roman"/>
        </w:rPr>
      </w:pPr>
    </w:p>
    <w:p w:rsidR="0035612A" w:rsidRDefault="0035612A" w:rsidP="00DA6B93">
      <w:pPr>
        <w:spacing w:line="480" w:lineRule="auto"/>
        <w:rPr>
          <w:rFonts w:ascii="Times New Roman" w:hAnsi="Times New Roman" w:cs="Times New Roman"/>
        </w:rPr>
      </w:pPr>
    </w:p>
    <w:p w:rsidR="0035612A" w:rsidRDefault="0035612A" w:rsidP="00DA6B93">
      <w:pPr>
        <w:spacing w:line="480" w:lineRule="auto"/>
        <w:rPr>
          <w:rFonts w:ascii="Times New Roman" w:hAnsi="Times New Roman" w:cs="Times New Roman"/>
        </w:rPr>
      </w:pPr>
    </w:p>
    <w:p w:rsidR="0035612A" w:rsidRDefault="0035612A" w:rsidP="00DA6B93">
      <w:pPr>
        <w:spacing w:line="480" w:lineRule="auto"/>
        <w:rPr>
          <w:rFonts w:ascii="Times New Roman" w:hAnsi="Times New Roman" w:cs="Times New Roman"/>
        </w:rPr>
      </w:pPr>
    </w:p>
    <w:p w:rsidR="0035612A" w:rsidRDefault="0035612A" w:rsidP="00DA6B93">
      <w:pPr>
        <w:spacing w:line="480" w:lineRule="auto"/>
        <w:rPr>
          <w:rFonts w:ascii="Times New Roman" w:hAnsi="Times New Roman" w:cs="Times New Roman"/>
        </w:rPr>
      </w:pPr>
    </w:p>
    <w:p w:rsidR="00DA6B93" w:rsidRDefault="00DA6B93" w:rsidP="00DA6B93">
      <w:pPr>
        <w:spacing w:line="480" w:lineRule="auto"/>
        <w:jc w:val="center"/>
        <w:rPr>
          <w:rFonts w:ascii="Times New Roman" w:hAnsi="Times New Roman" w:cs="Times New Roman"/>
          <w:b/>
        </w:rPr>
      </w:pPr>
      <w:r w:rsidRPr="00DA6B93">
        <w:rPr>
          <w:rFonts w:ascii="Times New Roman" w:hAnsi="Times New Roman" w:cs="Times New Roman"/>
          <w:b/>
        </w:rPr>
        <w:t>References</w:t>
      </w:r>
    </w:p>
    <w:p w:rsidR="00FD5E7C" w:rsidRDefault="00FD5E7C" w:rsidP="00FD5E7C">
      <w:pPr>
        <w:spacing w:line="480" w:lineRule="auto"/>
        <w:ind w:left="720" w:hanging="720"/>
        <w:rPr>
          <w:rFonts w:ascii="Times New Roman" w:hAnsi="Times New Roman" w:cs="Times New Roman"/>
        </w:rPr>
      </w:pPr>
      <w:proofErr w:type="spellStart"/>
      <w:proofErr w:type="gramStart"/>
      <w:r w:rsidRPr="00FD5E7C">
        <w:rPr>
          <w:rFonts w:ascii="Times New Roman" w:hAnsi="Times New Roman" w:cs="Times New Roman"/>
        </w:rPr>
        <w:t>Barnhizer</w:t>
      </w:r>
      <w:proofErr w:type="spellEnd"/>
      <w:r w:rsidRPr="00FD5E7C">
        <w:rPr>
          <w:rFonts w:ascii="Times New Roman" w:hAnsi="Times New Roman" w:cs="Times New Roman"/>
        </w:rPr>
        <w:t xml:space="preserve">, D., &amp; </w:t>
      </w:r>
      <w:proofErr w:type="spellStart"/>
      <w:r w:rsidRPr="00FD5E7C">
        <w:rPr>
          <w:rFonts w:ascii="Times New Roman" w:hAnsi="Times New Roman" w:cs="Times New Roman"/>
        </w:rPr>
        <w:t>Barnhizer</w:t>
      </w:r>
      <w:proofErr w:type="spellEnd"/>
      <w:r w:rsidRPr="00FD5E7C">
        <w:rPr>
          <w:rFonts w:ascii="Times New Roman" w:hAnsi="Times New Roman" w:cs="Times New Roman"/>
        </w:rPr>
        <w:t>, D. D. (2019).</w:t>
      </w:r>
      <w:proofErr w:type="gramEnd"/>
      <w:r w:rsidRPr="00FD5E7C">
        <w:rPr>
          <w:rFonts w:ascii="Times New Roman" w:hAnsi="Times New Roman" w:cs="Times New Roman"/>
        </w:rPr>
        <w:t xml:space="preserve"> </w:t>
      </w:r>
      <w:proofErr w:type="gramStart"/>
      <w:r w:rsidRPr="00FD5E7C">
        <w:rPr>
          <w:rFonts w:ascii="Times New Roman" w:hAnsi="Times New Roman" w:cs="Times New Roman"/>
        </w:rPr>
        <w:t xml:space="preserve">The Decay of </w:t>
      </w:r>
      <w:proofErr w:type="spellStart"/>
      <w:r w:rsidRPr="00FD5E7C">
        <w:rPr>
          <w:rFonts w:ascii="Times New Roman" w:hAnsi="Times New Roman" w:cs="Times New Roman"/>
        </w:rPr>
        <w:t>the'Myth'of</w:t>
      </w:r>
      <w:proofErr w:type="spellEnd"/>
      <w:r w:rsidRPr="00FD5E7C">
        <w:rPr>
          <w:rFonts w:ascii="Times New Roman" w:hAnsi="Times New Roman" w:cs="Times New Roman"/>
        </w:rPr>
        <w:t xml:space="preserve"> the American Rule of Law.</w:t>
      </w:r>
      <w:proofErr w:type="gramEnd"/>
      <w:r w:rsidRPr="00FD5E7C">
        <w:rPr>
          <w:rFonts w:ascii="Times New Roman" w:hAnsi="Times New Roman" w:cs="Times New Roman"/>
        </w:rPr>
        <w:t xml:space="preserve"> Hypocrisy &amp; Myth: The Hidden Order of the Rule of Law.</w:t>
      </w:r>
    </w:p>
    <w:p w:rsidR="00FD5E7C" w:rsidRPr="00FD5E7C" w:rsidRDefault="00FD5E7C" w:rsidP="00FD5E7C">
      <w:pPr>
        <w:spacing w:line="480" w:lineRule="auto"/>
        <w:ind w:left="720" w:hanging="720"/>
        <w:rPr>
          <w:rFonts w:ascii="Times New Roman" w:hAnsi="Times New Roman" w:cs="Times New Roman"/>
        </w:rPr>
      </w:pPr>
      <w:proofErr w:type="gramStart"/>
      <w:r w:rsidRPr="00FD5E7C">
        <w:rPr>
          <w:rFonts w:ascii="Times New Roman" w:hAnsi="Times New Roman" w:cs="Times New Roman"/>
        </w:rPr>
        <w:t>Brand, D. R. (2019).</w:t>
      </w:r>
      <w:proofErr w:type="gramEnd"/>
      <w:r w:rsidRPr="00FD5E7C">
        <w:rPr>
          <w:rFonts w:ascii="Times New Roman" w:hAnsi="Times New Roman" w:cs="Times New Roman"/>
        </w:rPr>
        <w:t xml:space="preserve"> Corporatism and the rule of law: A study of the National Recovery Administration. </w:t>
      </w:r>
      <w:proofErr w:type="gramStart"/>
      <w:r w:rsidRPr="00FD5E7C">
        <w:rPr>
          <w:rFonts w:ascii="Times New Roman" w:hAnsi="Times New Roman" w:cs="Times New Roman"/>
        </w:rPr>
        <w:t>Cornell University Press.</w:t>
      </w:r>
      <w:proofErr w:type="gramEnd"/>
    </w:p>
    <w:sectPr w:rsidR="00FD5E7C" w:rsidRPr="00FD5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B93"/>
    <w:rsid w:val="0035612A"/>
    <w:rsid w:val="0054241C"/>
    <w:rsid w:val="0084571F"/>
    <w:rsid w:val="00DA6B93"/>
    <w:rsid w:val="00E612FD"/>
    <w:rsid w:val="00F16D18"/>
    <w:rsid w:val="00F554EB"/>
    <w:rsid w:val="00FD5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2020-10-08T01:27:00Z</dcterms:created>
  <dcterms:modified xsi:type="dcterms:W3CDTF">2020-10-08T01:27:00Z</dcterms:modified>
</cp:coreProperties>
</file>